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1B" w:rsidRPr="00650DD9" w:rsidRDefault="00E65E1B" w:rsidP="00E65E1B">
      <w:pPr>
        <w:jc w:val="center"/>
        <w:rPr>
          <w:rFonts w:ascii="Times New Roman" w:hAnsi="Times New Roman"/>
          <w:b/>
          <w:sz w:val="24"/>
          <w:szCs w:val="24"/>
        </w:rPr>
      </w:pPr>
      <w:bookmarkStart w:id="0" w:name="_GoBack"/>
      <w:bookmarkEnd w:id="0"/>
      <w:r w:rsidRPr="00650DD9">
        <w:rPr>
          <w:rFonts w:ascii="Times New Roman" w:hAnsi="Times New Roman"/>
          <w:b/>
          <w:sz w:val="24"/>
          <w:szCs w:val="24"/>
        </w:rPr>
        <w:t>MİLLÎ EĞİTİM BAKANLIĞI ORTAÖĞRETİM KURUMLARI YÖNETMELİĞİ</w:t>
      </w: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DÖRDÜNCÜ KISIM</w:t>
      </w: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Öğrenci Başarısının Değerlendirilmesi</w:t>
      </w:r>
    </w:p>
    <w:p w:rsidR="00E65E1B" w:rsidRDefault="00E65E1B" w:rsidP="00E65E1B">
      <w:pPr>
        <w:spacing w:after="0" w:line="240" w:lineRule="auto"/>
        <w:jc w:val="center"/>
        <w:rPr>
          <w:rFonts w:ascii="Times New Roman" w:hAnsi="Times New Roman"/>
          <w:b/>
          <w:sz w:val="24"/>
          <w:szCs w:val="24"/>
        </w:rPr>
      </w:pP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BİRİNCİ BÖLÜM</w:t>
      </w: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Ölçme ve Değerlendirme</w:t>
      </w:r>
    </w:p>
    <w:p w:rsidR="00E65E1B" w:rsidRPr="00BC6457" w:rsidRDefault="00E65E1B" w:rsidP="00E65E1B">
      <w:pPr>
        <w:spacing w:after="0" w:line="240" w:lineRule="auto"/>
        <w:jc w:val="both"/>
        <w:rPr>
          <w:rFonts w:ascii="Times New Roman" w:hAnsi="Times New Roman"/>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Ölçme ve değerlendirmenin genel esasları</w:t>
      </w:r>
    </w:p>
    <w:p w:rsidR="00E65E1B" w:rsidRPr="00BC6457"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43-</w:t>
      </w:r>
      <w:r w:rsidRPr="00BC6457">
        <w:rPr>
          <w:rFonts w:ascii="Times New Roman" w:hAnsi="Times New Roman"/>
          <w:sz w:val="24"/>
          <w:szCs w:val="24"/>
        </w:rPr>
        <w:t xml:space="preserve"> (1) Öğrenci başarısının ölçme ve değerlendirilmesinde aşağıdaki esaslar gözetilir.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Ders yılı, ölçme ve değerlendirme bakımından birbirini tamamlayan iki dönemden oluşur.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Öğrencilerin başarısı; öğretim programı öğrenme kazanımları esas alınarak dersin özelliğine göre yazılı sınavlar, uygulamalı sınavlar, performans çalışmaları ve projeler ile işletmelerde beceri eğitiminde alınan puanlara göre tespit edilir.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c) Sınav soruları, öğretim programlarında belirtilen genel ve özel amaçlarıyla öğrenme kazanımları esas alınarak hazırlanır.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ç) Öğretmen, ölçme ve değerlendirme yöntem ve araçlarıyla öğrencinin programlarda amaçlanan bilgi ve becerileri kazanıp kazanmadığını sürekli izler ve değerlendirir.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d) Öğrencilerin durumunu belirlemeye yönelik faaliyetler, ders ve etkinliklere katılım ile performans çalışmalarından oluşur.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e) Öğrencilerin başarısının belirlenmesinde, eleştirel ve yaratıcı düşünme, araştırma, sorgulama, problem çözme ve benzeri becerileri ölçen araç ve yöntemlere önem verilir.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f) Öğrencilerin başarısının ölçülmesinde, geçerlilik, güvenirlilik ve kullanışlılık özellikleri açısından uygun ölçme araçları kullanılır. Ölçme aracının özelliğine göre cevap anahtarı, dereceli puanlama anahtarı ya da kontrol listeleri hazırlanır ve kullanılır.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g) Kaynaştırma yoluyla eğitim ve öğretimlerine devam eden öğrencilere yönelik ölçme değerlendirmede Bireyselleştirilmiş Eğitim Programı (BEP) esas alınır. </w:t>
      </w: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Puanla değerlendirme</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MADDE 44- (1) Sınav, performans çalışması, proje ve uygulamalar 100 tam puan üzerinden değerlendirilir. Değerlendirme sonuçları e-Okul sistemine işlenir.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Puan değerleri ve dereceleri aşağıdaki gibidir. </w:t>
      </w: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Puan </w:t>
      </w:r>
      <w:r w:rsidRPr="001414E8">
        <w:rPr>
          <w:rFonts w:ascii="Times New Roman" w:hAnsi="Times New Roman"/>
          <w:b/>
          <w:sz w:val="24"/>
          <w:szCs w:val="24"/>
        </w:rPr>
        <w:tab/>
      </w:r>
      <w:r w:rsidRPr="001414E8">
        <w:rPr>
          <w:rFonts w:ascii="Times New Roman" w:hAnsi="Times New Roman"/>
          <w:b/>
          <w:sz w:val="24"/>
          <w:szCs w:val="24"/>
        </w:rPr>
        <w:tab/>
      </w:r>
      <w:r w:rsidRPr="001414E8">
        <w:rPr>
          <w:rFonts w:ascii="Times New Roman" w:hAnsi="Times New Roman"/>
          <w:b/>
          <w:sz w:val="24"/>
          <w:szCs w:val="24"/>
        </w:rPr>
        <w:tab/>
        <w:t>Derece</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85,00-100</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Pekiyi</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70,00-84,99</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İyi</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60,00-69,99</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Orta</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50,00-59,99</w:t>
      </w:r>
      <w:r w:rsidRPr="001414E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Geçer</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 0-49,99</w:t>
      </w:r>
      <w:r>
        <w:rPr>
          <w:rFonts w:ascii="Times New Roman" w:hAnsi="Times New Roman"/>
          <w:sz w:val="24"/>
          <w:szCs w:val="24"/>
        </w:rPr>
        <w:tab/>
      </w:r>
      <w:r>
        <w:rPr>
          <w:rFonts w:ascii="Times New Roman" w:hAnsi="Times New Roman"/>
          <w:sz w:val="24"/>
          <w:szCs w:val="24"/>
        </w:rPr>
        <w:tab/>
      </w:r>
      <w:r w:rsidRPr="00BC6457">
        <w:rPr>
          <w:rFonts w:ascii="Times New Roman" w:hAnsi="Times New Roman"/>
          <w:sz w:val="24"/>
          <w:szCs w:val="24"/>
        </w:rPr>
        <w:t>Geçmez</w:t>
      </w: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İKİNCİ BÖLÜM</w:t>
      </w:r>
    </w:p>
    <w:p w:rsidR="00E65E1B" w:rsidRPr="001414E8" w:rsidRDefault="00E65E1B" w:rsidP="00E65E1B">
      <w:pPr>
        <w:spacing w:after="0" w:line="240" w:lineRule="auto"/>
        <w:jc w:val="center"/>
        <w:rPr>
          <w:rFonts w:ascii="Times New Roman" w:hAnsi="Times New Roman"/>
          <w:b/>
          <w:sz w:val="24"/>
          <w:szCs w:val="24"/>
        </w:rPr>
      </w:pPr>
      <w:r w:rsidRPr="001414E8">
        <w:rPr>
          <w:rFonts w:ascii="Times New Roman" w:hAnsi="Times New Roman"/>
          <w:b/>
          <w:sz w:val="24"/>
          <w:szCs w:val="24"/>
        </w:rPr>
        <w:t>Sınavlar</w:t>
      </w:r>
    </w:p>
    <w:p w:rsidR="00E65E1B" w:rsidRPr="00BC6457" w:rsidRDefault="00E65E1B" w:rsidP="00E65E1B">
      <w:pPr>
        <w:spacing w:after="0" w:line="240" w:lineRule="auto"/>
        <w:jc w:val="both"/>
        <w:rPr>
          <w:rFonts w:ascii="Times New Roman" w:hAnsi="Times New Roman"/>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Yazılı ve uygulamalı sınavlar </w:t>
      </w:r>
    </w:p>
    <w:p w:rsidR="00E65E1B" w:rsidRPr="00D7473C"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45-</w:t>
      </w:r>
      <w:r w:rsidRPr="00BC6457">
        <w:rPr>
          <w:rFonts w:ascii="Times New Roman" w:hAnsi="Times New Roman"/>
          <w:sz w:val="24"/>
          <w:szCs w:val="24"/>
        </w:rPr>
        <w:t xml:space="preserve"> </w:t>
      </w:r>
      <w:r w:rsidRPr="00D7473C">
        <w:rPr>
          <w:rFonts w:ascii="Times New Roman" w:hAnsi="Times New Roman"/>
          <w:sz w:val="24"/>
          <w:szCs w:val="24"/>
        </w:rPr>
        <w:t>(1) Derslerin özelliğine göre bir dönemde yapılacak yazılı ve uygulamalı sınavlarla ilgili olarak aşağıdaki esaslara uyulur.</w:t>
      </w:r>
    </w:p>
    <w:p w:rsidR="00E65E1B" w:rsidRDefault="00E65E1B" w:rsidP="00E65E1B">
      <w:pPr>
        <w:pStyle w:val="metin"/>
        <w:spacing w:before="0" w:beforeAutospacing="0" w:after="0" w:afterAutospacing="0"/>
        <w:ind w:firstLine="708"/>
        <w:jc w:val="both"/>
        <w:rPr>
          <w:b/>
        </w:rPr>
      </w:pPr>
      <w:r w:rsidRPr="00D7473C">
        <w:rPr>
          <w:b/>
        </w:rPr>
        <w:t>a)</w:t>
      </w:r>
      <w:r w:rsidRPr="00B66F9F">
        <w:rPr>
          <w:b/>
        </w:rPr>
        <w:t xml:space="preserve"> </w:t>
      </w:r>
      <w:r>
        <w:rPr>
          <w:b/>
        </w:rPr>
        <w:t xml:space="preserve">(Değ: 1/7/2015-29403 RG)  </w:t>
      </w:r>
      <w:r w:rsidRPr="00D7473C">
        <w:rPr>
          <w:b/>
        </w:rPr>
        <w:t xml:space="preserve"> Haftalık ders saati sayısına bakılmaksızın her dersten en az iki yazılı sınav yapılır. Sınav sayısı ve tarihleri her dönem başında zümre başkanları kurulunca belirlenir ve okul müdürünün onayından sonra e-Okul sistemi üzerinden ilan edilir. Sınavlarla ilgili gerekli tedbirler okul müdürlüğünce alınır. Öğrenciler her dersten en az iki yazılı sınava katılmak zorundadırlar.</w:t>
      </w:r>
    </w:p>
    <w:p w:rsidR="00E65E1B" w:rsidRPr="00D7473C" w:rsidRDefault="00E65E1B" w:rsidP="00E65E1B">
      <w:pPr>
        <w:pStyle w:val="metin"/>
        <w:spacing w:before="0" w:beforeAutospacing="0" w:after="0" w:afterAutospacing="0"/>
        <w:ind w:firstLine="708"/>
        <w:jc w:val="both"/>
        <w:rPr>
          <w:b/>
        </w:rPr>
      </w:pPr>
    </w:p>
    <w:p w:rsidR="00E65E1B" w:rsidRPr="00D7473C" w:rsidRDefault="00E65E1B" w:rsidP="00E65E1B">
      <w:pPr>
        <w:pStyle w:val="metin"/>
        <w:spacing w:before="0" w:beforeAutospacing="0" w:after="0" w:afterAutospacing="0"/>
        <w:ind w:firstLine="708"/>
        <w:jc w:val="both"/>
        <w:rPr>
          <w:b/>
        </w:rPr>
      </w:pPr>
      <w:r w:rsidRPr="00D7473C">
        <w:rPr>
          <w:b/>
        </w:rPr>
        <w:t xml:space="preserve">b) </w:t>
      </w:r>
      <w:r>
        <w:rPr>
          <w:b/>
        </w:rPr>
        <w:t xml:space="preserve">(Değ: 1/7/2015-29403 RG)  </w:t>
      </w:r>
      <w:r w:rsidRPr="00D7473C">
        <w:rPr>
          <w:b/>
        </w:rPr>
        <w:t xml:space="preserve">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yeniden </w:t>
      </w:r>
      <w:r w:rsidRPr="00D7473C">
        <w:rPr>
          <w:b/>
        </w:rPr>
        <w:lastRenderedPageBreak/>
        <w:t>değerlendirilir. Mesleki ve teknik ortaöğretim kurumlarından işletmelerde mesleki eğitime öğrenci gönderilen s</w:t>
      </w:r>
      <w:r>
        <w:rPr>
          <w:b/>
        </w:rPr>
        <w:t>ınıflarda ortak sınav yapılmaz.</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c) Gerektiğinde ilçe, il ve ülke genelinde ortak sınavlar yapılabilir. Bu sınavların uygulanmasına ilişkin iş ve işlemler millî eğitim müdürlükleri veya Bakanlıkça yürütülür.</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ç) Zorunlu hâller dışında yazılı sınav süresi bir ders saatini aşamaz.</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 xml:space="preserve">d) Soruların, bir önceki sınavdan sonra işlenen konulara ağırlık verilmek suretiyle geriye doğru azalan bir oranda tüm konuları kapsaması esastır. </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e) Sınavlardan önce sorularla birlikte cevap anahtarları da soru tiplerine göre ayrıntılı olarak hazırlanır ve sınav kâğıtlarıyla birlikte saklanır. Cevap anahtarında her soruya verilecek puan, ayrıntılı olarak belirtilir.</w:t>
      </w:r>
    </w:p>
    <w:p w:rsidR="00E65E1B" w:rsidRPr="00D7473C" w:rsidRDefault="00E65E1B" w:rsidP="00E65E1B">
      <w:pPr>
        <w:tabs>
          <w:tab w:val="left" w:pos="993"/>
        </w:tabs>
        <w:spacing w:after="0" w:line="240" w:lineRule="auto"/>
        <w:ind w:firstLine="708"/>
        <w:jc w:val="both"/>
        <w:rPr>
          <w:rFonts w:ascii="Times New Roman" w:hAnsi="Times New Roman"/>
          <w:sz w:val="24"/>
          <w:szCs w:val="24"/>
        </w:rPr>
      </w:pPr>
      <w:r w:rsidRPr="00D7473C">
        <w:rPr>
          <w:rFonts w:ascii="Times New Roman" w:hAnsi="Times New Roman"/>
          <w:sz w:val="24"/>
          <w:szCs w:val="24"/>
        </w:rPr>
        <w:t>f)</w:t>
      </w:r>
      <w:r w:rsidRPr="00D7473C">
        <w:rPr>
          <w:rFonts w:ascii="Times New Roman" w:hAnsi="Times New Roman"/>
          <w:sz w:val="24"/>
          <w:szCs w:val="24"/>
        </w:rPr>
        <w:tab/>
        <w:t>(Değ: 13/09/2014-29118 RG) Uygulamalı nitelikteki derslerin sınavları, her dönemde iki defadan az olmamak üzere ve dersin özelliğine göre yazılı ve uygulamalı olarak veya bunlardan yalnızca biriyle yapılabilir. Sınavların şekli, sayısı ve uygulamalı sınavların süresiyle hangi derslerde uygulamalı sınav yapılacağı zümre öğretmenler kurulunda belirlenir, okul müdürünün onayına bağlı olarak uygulanır.</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g) Bir sınıfta bir günde yapılacak yazılı ve uygulamalı sınavların sayısının ikiyi geçmemesi esastır. Ancak zorunlu hâllerde fazladan bir sınav daha yapılabilir.</w:t>
      </w:r>
    </w:p>
    <w:p w:rsidR="00E65E1B" w:rsidRPr="00D7473C" w:rsidRDefault="00E65E1B" w:rsidP="00E65E1B">
      <w:pPr>
        <w:tabs>
          <w:tab w:val="left" w:pos="993"/>
        </w:tabs>
        <w:spacing w:after="0" w:line="240" w:lineRule="auto"/>
        <w:ind w:firstLine="708"/>
        <w:jc w:val="both"/>
        <w:rPr>
          <w:rFonts w:ascii="Times New Roman" w:hAnsi="Times New Roman"/>
          <w:sz w:val="24"/>
          <w:szCs w:val="24"/>
        </w:rPr>
      </w:pPr>
      <w:r w:rsidRPr="00D7473C">
        <w:rPr>
          <w:rFonts w:ascii="Times New Roman" w:hAnsi="Times New Roman"/>
          <w:sz w:val="24"/>
          <w:szCs w:val="24"/>
        </w:rPr>
        <w:t>ğ)</w:t>
      </w:r>
      <w:r w:rsidRPr="00D7473C">
        <w:rPr>
          <w:rFonts w:ascii="Times New Roman" w:hAnsi="Times New Roman"/>
          <w:sz w:val="24"/>
          <w:szCs w:val="24"/>
        </w:rPr>
        <w:tab/>
        <w:t>Kaynaştırma yoluyla eğitimlerine devam eden öğrencilerin başarılarının değerlendirilmesinde Bireyselleştirilmiş Eğitim Programında (BEP) yer alan amaçlar esas alınır.</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h) (Değ: 13/09/2014-29118 RG) Dil derslerinin sınavları dinleme, konuşma, okuma ve yazma becerilerini ölçmek için yazılı ve uygulamalı olarak yapılır.</w:t>
      </w:r>
    </w:p>
    <w:p w:rsidR="00E65E1B" w:rsidRPr="00D7473C" w:rsidRDefault="00E65E1B" w:rsidP="00E65E1B">
      <w:pPr>
        <w:spacing w:after="0" w:line="240" w:lineRule="auto"/>
        <w:ind w:firstLine="708"/>
        <w:jc w:val="both"/>
        <w:rPr>
          <w:rFonts w:ascii="Times New Roman" w:hAnsi="Times New Roman"/>
          <w:sz w:val="24"/>
          <w:szCs w:val="24"/>
        </w:rPr>
      </w:pPr>
      <w:r w:rsidRPr="00D7473C">
        <w:rPr>
          <w:rFonts w:ascii="Times New Roman" w:hAnsi="Times New Roman"/>
          <w:sz w:val="24"/>
          <w:szCs w:val="24"/>
        </w:rPr>
        <w:t>(2) Yazılı sınavların klasik/yoruma dayalı olarak yapılması esastır. Ancak her dönemde her dersin sınavlarından biri test usulüyle de yapılabilir.</w:t>
      </w:r>
    </w:p>
    <w:p w:rsidR="00E65E1B" w:rsidRDefault="00E65E1B" w:rsidP="00E65E1B">
      <w:pPr>
        <w:spacing w:after="0" w:line="240" w:lineRule="auto"/>
        <w:ind w:firstLine="708"/>
        <w:jc w:val="both"/>
        <w:rPr>
          <w:rFonts w:ascii="Times New Roman" w:hAnsi="Times New Roman"/>
          <w:b/>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Beceri sınavı </w:t>
      </w:r>
    </w:p>
    <w:p w:rsidR="00E65E1B" w:rsidRPr="00BC6457"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46-</w:t>
      </w:r>
      <w:r w:rsidRPr="00BC6457">
        <w:rPr>
          <w:rFonts w:ascii="Times New Roman" w:hAnsi="Times New Roman"/>
          <w:sz w:val="24"/>
          <w:szCs w:val="24"/>
        </w:rPr>
        <w:t xml:space="preserve">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Öğretim programlarında birden fazla uygulamalı ders bulunan alanlarda, işletmede eğitimi yapılan her ders için beceri sınavı, sınav komisyonunun kararına göre birlikte veya ayrı ayrı yapılabilir. Birlikte yapılan sınavların değerlendirmesi ayrı yapılır.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(5) Beceri sınav puanı, iş dosyası ve sınav değerlendirilmesi sonucu takdir edilen puanların toplamıdır. Beceri sınavı 100 puan üzerinden değerlendirilir. Bunun yüzde 80’i sınav, yüzde 20’si de iş dosyasına takdir edilir.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(6) İşletmeye gönderilemeyen öğrenciler için okulda yüz yüze eğitimini aldıkları alan/dal derslerinden beceri sınavı yapılmaz. </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Sınav sonuçlarının değerlendirilmesi </w:t>
      </w:r>
    </w:p>
    <w:p w:rsidR="00E65E1B" w:rsidRPr="00BC6457"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47-</w:t>
      </w:r>
      <w:r w:rsidRPr="00BC6457">
        <w:rPr>
          <w:rFonts w:ascii="Times New Roman" w:hAnsi="Times New Roman"/>
          <w:sz w:val="24"/>
          <w:szCs w:val="24"/>
        </w:rPr>
        <w:t xml:space="preserve"> (1) Ölçme sonuçları, eğitim ve öğretimin amaçlarına ve derslerin programlarındaki kazanımlara ne ölçüde ulaşıldığını tespit etmek, ulaşılamayan kazanımlarla ilgili olarak ne gibi tedbirlerin alınması gerektiğini ortaya çıkarmak amacıyla kullanılır.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Öğretmenler, başarıyı etkileyen ve yeterince ulaşılamayan kazanımları belirleyerek konuları yeniden işlemek ve öğrencilere alıştırma çalışmaları yaptırmaya yönelik tedbirler alırlar. </w:t>
      </w:r>
    </w:p>
    <w:p w:rsidR="00E65E1B" w:rsidRDefault="00E65E1B" w:rsidP="00E65E1B">
      <w:pPr>
        <w:spacing w:after="0" w:line="240" w:lineRule="auto"/>
        <w:ind w:firstLine="708"/>
        <w:jc w:val="both"/>
        <w:rPr>
          <w:rFonts w:ascii="Times New Roman" w:hAnsi="Times New Roman"/>
          <w:b/>
          <w:sz w:val="24"/>
          <w:szCs w:val="24"/>
        </w:rPr>
      </w:pPr>
      <w:r w:rsidRPr="001A7A38">
        <w:rPr>
          <w:rFonts w:ascii="Times New Roman" w:hAnsi="Times New Roman"/>
          <w:b/>
          <w:sz w:val="24"/>
          <w:szCs w:val="24"/>
        </w:rPr>
        <w:t xml:space="preserve">(3) </w:t>
      </w:r>
      <w:r>
        <w:rPr>
          <w:rFonts w:ascii="Times New Roman" w:hAnsi="Times New Roman"/>
          <w:b/>
          <w:sz w:val="24"/>
          <w:szCs w:val="24"/>
        </w:rPr>
        <w:t xml:space="preserve">(Değ: 1/7/2015-29403 RG)  </w:t>
      </w:r>
      <w:r w:rsidRPr="001400FB">
        <w:rPr>
          <w:rFonts w:ascii="Times New Roman" w:hAnsi="Times New Roman"/>
          <w:b/>
          <w:sz w:val="24"/>
          <w:szCs w:val="24"/>
        </w:rPr>
        <w:t>Yazılı sınavlar ve diğer değerlendirmeler sonunda başarısını yükseltmek isteyen öğrenciler için dönem sona ermeden her dersten ayrıca ortak bir sınav daha yapılır. Bu sınavlardan alınan puan diğer puanlarla birlikte dönem puanının hesaplanmasında aritmetik ortalamaya dâhil edilir. Sınava girmek isteyen öğrencilerin yazılı başvurusu alınır. Başvuruda bulunup da sınavlara katılmayan öğrenciler hakkında 48 inci maddenin ilgili fıkra hükümleri uygulanır.</w:t>
      </w: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lastRenderedPageBreak/>
        <w:t xml:space="preserve">Sınavlara katılmayanlar </w:t>
      </w:r>
    </w:p>
    <w:p w:rsidR="00E65E1B" w:rsidRPr="001400FB" w:rsidRDefault="00E65E1B" w:rsidP="00E65E1B">
      <w:pPr>
        <w:tabs>
          <w:tab w:val="left" w:pos="709"/>
        </w:tabs>
        <w:spacing w:after="0" w:line="240" w:lineRule="exact"/>
        <w:ind w:firstLine="709"/>
        <w:jc w:val="both"/>
        <w:rPr>
          <w:rFonts w:ascii="Times New Roman" w:hAnsi="Times New Roman"/>
          <w:sz w:val="24"/>
          <w:szCs w:val="24"/>
        </w:rPr>
      </w:pPr>
      <w:r w:rsidRPr="001414E8">
        <w:rPr>
          <w:rFonts w:ascii="Times New Roman" w:hAnsi="Times New Roman"/>
          <w:b/>
          <w:sz w:val="24"/>
          <w:szCs w:val="24"/>
        </w:rPr>
        <w:t>MADDE 48-</w:t>
      </w:r>
      <w:r w:rsidRPr="00BC6457">
        <w:rPr>
          <w:rFonts w:ascii="Times New Roman" w:hAnsi="Times New Roman"/>
          <w:sz w:val="24"/>
          <w:szCs w:val="24"/>
        </w:rPr>
        <w:t xml:space="preserve"> </w:t>
      </w:r>
      <w:r w:rsidRPr="001400FB">
        <w:rPr>
          <w:rFonts w:ascii="Times New Roman" w:hAnsi="Times New Roman"/>
          <w:sz w:val="24"/>
          <w:szCs w:val="24"/>
        </w:rPr>
        <w:t>(Değ: 13/09/2014-29118 RG) (1) Sınavlara katılmayan, performans çalışmasını yerine getirmeyen veya projesini zamanında teslim etmeyen öğrencilerden, özrünü 36 ncı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E65E1B" w:rsidRPr="001400FB" w:rsidRDefault="00E65E1B" w:rsidP="00E65E1B">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(2) (Değ: 13/09/2014-29118 RG) Özürleri nedeniyle sorumluluk sınavına katılamayan ve özürleri kabul edilen öğrencilerin sorumluluk sınavları ilgili dönem içerisinde okul yönetimince yeniden belirlenen günlerde yapılır.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 (3)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 </w:t>
      </w:r>
    </w:p>
    <w:p w:rsidR="00E65E1B" w:rsidRDefault="00E65E1B" w:rsidP="00E65E1B">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(4) (Değ: 13/09/2014-29118 RG) Geçerli özrü olmadan sınava katılmayan, projesini vermeyen ve performans çalışmasını yerine getirmeyen öğrenciler ile kopya çekenlerin durumları puanla değerlendirilmez.</w:t>
      </w:r>
      <w:r w:rsidRPr="001400FB">
        <w:rPr>
          <w:rFonts w:ascii="Times New Roman" w:hAnsi="Times New Roman"/>
          <w:color w:val="FF0000"/>
          <w:sz w:val="24"/>
          <w:szCs w:val="24"/>
        </w:rPr>
        <w:t xml:space="preserve"> </w:t>
      </w:r>
      <w:r w:rsidRPr="001400FB">
        <w:rPr>
          <w:rFonts w:ascii="Times New Roman" w:hAnsi="Times New Roman"/>
          <w:sz w:val="24"/>
          <w:szCs w:val="24"/>
        </w:rPr>
        <w:t>Puan hanesine; sınava katılmayan, projesini vermeyen ve performans çalışmasını yerine getirmeyenler için “G” ve kopya çekenler için “K” olarak belirtilir ve aritmetik ortalamaya dâhil edilir.</w:t>
      </w:r>
    </w:p>
    <w:p w:rsidR="00E65E1B" w:rsidRPr="001400FB" w:rsidRDefault="00E65E1B" w:rsidP="00E65E1B">
      <w:pPr>
        <w:pStyle w:val="metin"/>
        <w:spacing w:before="0" w:beforeAutospacing="0" w:after="0" w:afterAutospacing="0"/>
        <w:ind w:firstLine="708"/>
        <w:jc w:val="both"/>
        <w:rPr>
          <w:b/>
        </w:rPr>
      </w:pPr>
      <w:r w:rsidRPr="001400FB">
        <w:rPr>
          <w:b/>
        </w:rPr>
        <w:t xml:space="preserve">(5) </w:t>
      </w:r>
      <w:r>
        <w:rPr>
          <w:b/>
        </w:rPr>
        <w:t xml:space="preserve">(Değ: 1/7/2015-29403 RG)  </w:t>
      </w:r>
      <w:r w:rsidRPr="001400FB">
        <w:rPr>
          <w:b/>
        </w:rPr>
        <w:t>Öğrenciler, raporlu ve izinli oldukları günlerde yazılı ve u</w:t>
      </w:r>
      <w:r>
        <w:rPr>
          <w:b/>
        </w:rPr>
        <w:t>ygulamalı sınavlara alınmazlar.</w:t>
      </w:r>
    </w:p>
    <w:p w:rsidR="00E65E1B" w:rsidRPr="001400FB" w:rsidRDefault="00E65E1B" w:rsidP="00E65E1B">
      <w:pPr>
        <w:tabs>
          <w:tab w:val="left" w:pos="709"/>
        </w:tabs>
        <w:spacing w:after="0" w:line="240" w:lineRule="exact"/>
        <w:jc w:val="both"/>
        <w:rPr>
          <w:rFonts w:ascii="Times New Roman" w:hAnsi="Times New Roman"/>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 xml:space="preserve">Ölçme ve değerlendirme sonuçlarının duyurulması </w:t>
      </w:r>
    </w:p>
    <w:p w:rsidR="00E65E1B" w:rsidRPr="00BC6457"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49-</w:t>
      </w:r>
      <w:r w:rsidRPr="00BC6457">
        <w:rPr>
          <w:rFonts w:ascii="Times New Roman" w:hAnsi="Times New Roman"/>
          <w:sz w:val="24"/>
          <w:szCs w:val="24"/>
        </w:rPr>
        <w:t xml:space="preserve"> (1) Öğretmenler sınav, performans çalışması ve projelerin sonuçlarını öğrencilere bildirir ve sınav analizlerine göre ortak hataları açıklar.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Yazılı sınav, uygulama, performans çalışması ve projelerin değerlendirme sonuçları, yazılı sınavın yapıldığı tarih veya performans çalışmasının, uygulamanın yahut projenin teslim tarihini takip eden 10 gün içinde öğrenciye duyurulur ve e-Okul sistemine işlenir. </w:t>
      </w:r>
    </w:p>
    <w:p w:rsidR="00E65E1B" w:rsidRPr="001400FB" w:rsidRDefault="00E65E1B" w:rsidP="00E65E1B">
      <w:pPr>
        <w:tabs>
          <w:tab w:val="left" w:pos="709"/>
        </w:tabs>
        <w:spacing w:after="0" w:line="240" w:lineRule="exact"/>
        <w:ind w:firstLine="709"/>
        <w:jc w:val="both"/>
        <w:rPr>
          <w:rFonts w:ascii="Times New Roman" w:hAnsi="Times New Roman"/>
          <w:sz w:val="24"/>
          <w:szCs w:val="24"/>
        </w:rPr>
      </w:pPr>
      <w:r w:rsidRPr="001400FB">
        <w:rPr>
          <w:rFonts w:ascii="Times New Roman" w:hAnsi="Times New Roman"/>
          <w:sz w:val="24"/>
          <w:szCs w:val="24"/>
        </w:rPr>
        <w:t>(3) (Değ: 13/09/2014-29118 RG) Öğrencilerin talebi halinde proje, performans çalışmaları ve sınav evrakı ders öğretmeni/öğretmenleri tarafından öğrencilerle birlikte bir defa daha incelenir.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(4) (Değ: 13/09/2014-29118 RG) 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w:t>
      </w:r>
      <w:r w:rsidRPr="001400FB">
        <w:rPr>
          <w:rFonts w:ascii="Times New Roman" w:hAnsi="Times New Roman"/>
          <w:color w:val="FF0000"/>
          <w:sz w:val="24"/>
          <w:szCs w:val="24"/>
        </w:rPr>
        <w:t xml:space="preserve"> </w:t>
      </w:r>
      <w:r w:rsidRPr="001400FB">
        <w:rPr>
          <w:rFonts w:ascii="Times New Roman" w:hAnsi="Times New Roman"/>
          <w:sz w:val="24"/>
          <w:szCs w:val="24"/>
        </w:rPr>
        <w:t>incelenip değerlendirilerek öğrencinin nihai puanı belirlenir ve veliye bildirilir. Mesleki ve teknik ortaöğretim kurumlarında 46 ncı madde kapsamında komisyon tarafından yapılan beceri sınavlarına yönelik itiraz yalnız iş dosyasının değerlendirmesi için yapılır.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(5) Uygun görülen performans çalışması ve projeler, öğrencileri özendirmek amacıyla sınıf veya okulun uygun yerinde sergilenebilir.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1414E8" w:rsidRDefault="00E65E1B" w:rsidP="00E65E1B">
      <w:pPr>
        <w:spacing w:after="0" w:line="240" w:lineRule="auto"/>
        <w:ind w:firstLine="708"/>
        <w:jc w:val="both"/>
        <w:rPr>
          <w:rFonts w:ascii="Times New Roman" w:hAnsi="Times New Roman"/>
          <w:b/>
          <w:sz w:val="24"/>
          <w:szCs w:val="24"/>
        </w:rPr>
      </w:pPr>
      <w:r w:rsidRPr="001414E8">
        <w:rPr>
          <w:rFonts w:ascii="Times New Roman" w:hAnsi="Times New Roman"/>
          <w:b/>
          <w:sz w:val="24"/>
          <w:szCs w:val="24"/>
        </w:rPr>
        <w:t>Performans çalışması, proje ve diğer çalışmalar</w:t>
      </w:r>
    </w:p>
    <w:p w:rsidR="00E65E1B" w:rsidRPr="00BC6457" w:rsidRDefault="00E65E1B" w:rsidP="00E65E1B">
      <w:pPr>
        <w:spacing w:after="0" w:line="240" w:lineRule="auto"/>
        <w:ind w:firstLine="708"/>
        <w:jc w:val="both"/>
        <w:rPr>
          <w:rFonts w:ascii="Times New Roman" w:hAnsi="Times New Roman"/>
          <w:sz w:val="24"/>
          <w:szCs w:val="24"/>
        </w:rPr>
      </w:pPr>
      <w:r w:rsidRPr="001414E8">
        <w:rPr>
          <w:rFonts w:ascii="Times New Roman" w:hAnsi="Times New Roman"/>
          <w:b/>
          <w:sz w:val="24"/>
          <w:szCs w:val="24"/>
        </w:rPr>
        <w:t>MADDE 50-</w:t>
      </w:r>
      <w:r w:rsidRPr="00BC6457">
        <w:rPr>
          <w:rFonts w:ascii="Times New Roman" w:hAnsi="Times New Roman"/>
          <w:sz w:val="24"/>
          <w:szCs w:val="24"/>
        </w:rPr>
        <w:t xml:space="preserve"> (1) Öğrenciler okulların özelliklerine göre yazılı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Öğrencilerin ders yılı içinde ulusal ve uluslararası yarışmalarda elde ettikleri başarılar, ilgili dersin proje veya performans çalışması olarak tam puanla değerlendirilir.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(3) Öğrencilerin hangi dersten/derslerden proje hazırlayacakları sınıf rehber öğretmenleri tarafından okul yönetimine bildirilir.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(4) Proje ve seminer çalışmalarında öğrencilerin laboratuvar, bilgisayar, internet, kitaplık, spor salonu ve konferans salonu gibi imkânlardan etkili ve verimli şekilde yararlanmaları için okul yönetimi tarafından gerekli tedbirler alınır.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(5) İşbirliği çerçevesinde, ilgili makamlardan izin ve onay alınmak şartıyla okulun amaçlarına uygun konferans ve seminerler düzenlenebilir.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(6) Topluma hizmet etkinliklerine önem verilir. Öğrencilerin bu etkinliklere katılmalarını teşvik etmek amacıyla okul yönetimince gerekli tedbirler alınır.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(7) Proje ve performans çalışması puanla değerlendirilir. Topluma hizmet etkinlikleri ve diğer çalışmalar puanla değerlendirilmez; ancak öğrencilerin mezuniyetlerinde belgelendirilir.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bCs/>
          <w:sz w:val="24"/>
          <w:szCs w:val="24"/>
        </w:rPr>
        <w:t xml:space="preserve">(8) </w:t>
      </w:r>
      <w:r w:rsidRPr="001400FB">
        <w:rPr>
          <w:rFonts w:ascii="Times New Roman" w:hAnsi="Times New Roman"/>
          <w:sz w:val="24"/>
          <w:szCs w:val="24"/>
        </w:rPr>
        <w:t xml:space="preserve">(Değ: 13/09/2014-29118 RG) </w:t>
      </w:r>
      <w:r w:rsidRPr="001400FB">
        <w:rPr>
          <w:rFonts w:ascii="Times New Roman" w:hAnsi="Times New Roman"/>
          <w:bCs/>
          <w:sz w:val="24"/>
          <w:szCs w:val="24"/>
        </w:rPr>
        <w:t>Her dönemde tüm derslerden iki performans puanı verilir. Bunlardan birisi birinci fıkra kapsamında yapılan performans çalışmasına,</w:t>
      </w:r>
      <w:r w:rsidRPr="001400FB">
        <w:rPr>
          <w:rFonts w:ascii="Times New Roman" w:hAnsi="Times New Roman"/>
          <w:sz w:val="24"/>
          <w:szCs w:val="24"/>
        </w:rPr>
        <w:t xml:space="preserve"> diğeri ise öğrencinin </w:t>
      </w:r>
      <w:r w:rsidRPr="001400FB">
        <w:rPr>
          <w:rFonts w:ascii="Times New Roman" w:hAnsi="Times New Roman"/>
          <w:bCs/>
          <w:sz w:val="24"/>
          <w:szCs w:val="24"/>
        </w:rPr>
        <w:t>derse hazırlık, devam, aktif katılım ve örnek davranışlarına göre</w:t>
      </w:r>
      <w:r w:rsidRPr="001400FB">
        <w:rPr>
          <w:rFonts w:ascii="Times New Roman" w:hAnsi="Times New Roman"/>
          <w:sz w:val="24"/>
          <w:szCs w:val="24"/>
        </w:rPr>
        <w:t xml:space="preserve"> verilir. Zümre kararıyla performans çalışmasına dayalı olarak bir performans puanı daha verilebilir.</w:t>
      </w:r>
    </w:p>
    <w:p w:rsidR="00E65E1B" w:rsidRDefault="00E65E1B" w:rsidP="00E65E1B">
      <w:pPr>
        <w:spacing w:after="0" w:line="240" w:lineRule="auto"/>
        <w:ind w:firstLine="708"/>
        <w:jc w:val="both"/>
        <w:rPr>
          <w:rFonts w:ascii="Times New Roman" w:hAnsi="Times New Roman"/>
          <w:b/>
          <w:sz w:val="24"/>
          <w:szCs w:val="24"/>
        </w:rPr>
      </w:pPr>
    </w:p>
    <w:p w:rsidR="00E65E1B" w:rsidRPr="00B200C4" w:rsidRDefault="00E65E1B" w:rsidP="00E65E1B">
      <w:pPr>
        <w:spacing w:after="0" w:line="240" w:lineRule="auto"/>
        <w:jc w:val="center"/>
        <w:rPr>
          <w:rFonts w:ascii="Times New Roman" w:hAnsi="Times New Roman"/>
          <w:b/>
          <w:sz w:val="24"/>
          <w:szCs w:val="24"/>
        </w:rPr>
      </w:pPr>
      <w:r w:rsidRPr="00B200C4">
        <w:rPr>
          <w:rFonts w:ascii="Times New Roman" w:hAnsi="Times New Roman"/>
          <w:b/>
          <w:sz w:val="24"/>
          <w:szCs w:val="24"/>
        </w:rPr>
        <w:t>ÜÇÜNCÜ BÖLÜM</w:t>
      </w:r>
    </w:p>
    <w:p w:rsidR="00E65E1B" w:rsidRPr="00B200C4" w:rsidRDefault="00E65E1B" w:rsidP="00E65E1B">
      <w:pPr>
        <w:spacing w:after="0" w:line="240" w:lineRule="auto"/>
        <w:jc w:val="center"/>
        <w:rPr>
          <w:rFonts w:ascii="Times New Roman" w:hAnsi="Times New Roman"/>
          <w:b/>
          <w:sz w:val="24"/>
          <w:szCs w:val="24"/>
        </w:rPr>
      </w:pPr>
      <w:r w:rsidRPr="00B200C4">
        <w:rPr>
          <w:rFonts w:ascii="Times New Roman" w:hAnsi="Times New Roman"/>
          <w:b/>
          <w:sz w:val="24"/>
          <w:szCs w:val="24"/>
        </w:rPr>
        <w:t>Sınıf Geçme</w:t>
      </w: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Dönem puanı </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51</w:t>
      </w:r>
      <w:r w:rsidRPr="00BC6457">
        <w:rPr>
          <w:rFonts w:ascii="Times New Roman" w:hAnsi="Times New Roman"/>
          <w:sz w:val="24"/>
          <w:szCs w:val="24"/>
        </w:rPr>
        <w:t>- (1) Bir dersin dönem puanı;</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a) Sınavlardan alınan puanların,</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b) Performans çalışması puanının/puanlarının,</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c) Varsa proje puanının,</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Mesleki ve teknik ortaöğretim kurumlarında okutulan uygulamalı derslerde ayrıca hizmet ve/veya temrin puanlarının aritmetik ortalamasından elde edilen puanın</w:t>
      </w:r>
      <w:r>
        <w:rPr>
          <w:rFonts w:ascii="Times New Roman" w:hAnsi="Times New Roman"/>
          <w:sz w:val="24"/>
          <w:szCs w:val="24"/>
        </w:rPr>
        <w:t xml:space="preserve"> </w:t>
      </w:r>
      <w:r w:rsidRPr="00BC6457">
        <w:rPr>
          <w:rFonts w:ascii="Times New Roman" w:hAnsi="Times New Roman"/>
          <w:sz w:val="24"/>
          <w:szCs w:val="24"/>
        </w:rPr>
        <w:t xml:space="preserve">aritmetik ortalaması alınarak belirlenir.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e) Aritmetik ortalama alınırken bölme işlemi virgülden sonra iki basamak yürütülür.</w:t>
      </w:r>
    </w:p>
    <w:p w:rsidR="00E65E1B" w:rsidRPr="001400FB" w:rsidRDefault="00E65E1B" w:rsidP="00E65E1B">
      <w:pPr>
        <w:pStyle w:val="metin"/>
        <w:spacing w:before="0" w:beforeAutospacing="0" w:after="0" w:afterAutospacing="0"/>
        <w:ind w:firstLine="708"/>
        <w:jc w:val="both"/>
        <w:rPr>
          <w:b/>
        </w:rPr>
      </w:pPr>
      <w:r w:rsidRPr="001400FB">
        <w:rPr>
          <w:b/>
        </w:rPr>
        <w:t xml:space="preserve">(2) </w:t>
      </w:r>
      <w:r>
        <w:rPr>
          <w:b/>
        </w:rPr>
        <w:t xml:space="preserve">(Değ: 1/7/2015-29403 RG) </w:t>
      </w:r>
      <w:r w:rsidRPr="001400FB">
        <w:rPr>
          <w:b/>
        </w:rPr>
        <w:t>Yönetmeliğin 36 ncı maddesine göre özürleri nedeniyle 60 günlük devamsızlık kapsamında değerlendirilen öğrencilerin dönem puanları zorunlu hâllerde bir yazı</w:t>
      </w:r>
      <w:r>
        <w:rPr>
          <w:b/>
        </w:rPr>
        <w:t>lı sınav eksiğiyle verilebilir.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Öğrenciye her dersten bir dönem puanı verilir.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Naklen gelenlerin dönem puanı</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52-</w:t>
      </w:r>
      <w:r w:rsidRPr="00BC6457">
        <w:rPr>
          <w:rFonts w:ascii="Times New Roman" w:hAnsi="Times New Roman"/>
          <w:sz w:val="24"/>
          <w:szCs w:val="24"/>
        </w:rPr>
        <w:t xml:space="preserve"> (1) Öğrencinin dönem içinde bir okuldan başka bir okula nakledilmesi hâlinde, önceki okulda aldığı dersler ve puanları dikkate alınarak dönem puanı tespit edilir.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Buna göre;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Önceki okulunda aldığı dersten/derslerden bazılarının yeni okulunda okutulmaması veya haftalık ders saatlerinin farklı olması hâlinde;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1) Önceki okulunda dönem puanı oluşacak kadar puan alınmış ise o derslere ait dönem puanları, mevcut puanlarına göre yeni okul yönetimince tespit edilir.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2) Önceki okulunda dönem puanı verilebilecek kadar puan alınmamış ise öğrenci yeni okulunda öğretime açılmış olan dersi/dersleri alır. Bu derslerden alınan puanlara göre dönem puanı tespit edilir.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3) Haftalık ders saatlerinin farklı olması hâlinde eksik olan haftalık ders saati sayısı kadar yeni okulundan ders/dersler seçtirilir ve dönem puanının tespitinde bu dersin/derslerin puanları esas alınır.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lastRenderedPageBreak/>
        <w:t>c) Öğrencinin daha önce okuduğu seçmeli bir dersin yeni okulunda daha üst sınıfta okutulması hâlinde, daha önce okunmuş olan ders yerine, haftalık ders saati aynı olan başka bir seçmeli ders alması sağlanır.</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Bir dersin yılsonu puanı </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53-</w:t>
      </w:r>
      <w:r w:rsidRPr="00BC6457">
        <w:rPr>
          <w:rFonts w:ascii="Times New Roman" w:hAnsi="Times New Roman"/>
          <w:sz w:val="24"/>
          <w:szCs w:val="24"/>
        </w:rPr>
        <w:t xml:space="preserve"> (1) Bir dersin yılsonu puanı;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Birinci ve ikinci dönem puanlarının aritmetik ortalamasıdır.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b) Bir dönem puanının bulunmaması hâlinde dönem puanı ile telafi programı sonunda belirlenen puanın aritmetik ortalaması; iki dönem puanının bulunmaması hâlinde ise telafi programı sonunda belirlenen puandır.</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İşletmelerde beceri eğitiminde birinci ve ikinci dönem puanlarının aritmetik ortalaması ile yılsonu beceri sınavı puanının aritmetik ortalamasıdır.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ç) Naklen gelen öğrencilerin, önceki okulunda aldığı derslerle yeni okulundaki dersler ve/veya d</w:t>
      </w:r>
      <w:r>
        <w:rPr>
          <w:rFonts w:ascii="Times New Roman" w:hAnsi="Times New Roman"/>
          <w:sz w:val="24"/>
          <w:szCs w:val="24"/>
        </w:rPr>
        <w:t>ers saatleri farklı olduğunda:</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1) Bir dönem puanı alabilecek kadar süre bulunması durumunda yeni dersten alınan ikinci dönem puanıdır.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2) Yeni alınan dersten bir dönem puanı alınabilecek kadar süre bulunmaması durumunda eski okulundaki dersin dönem puanlarının aritmetik ortalamasıdır. </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d) (Değ: 13/09/2014-29118 RG) Sorumluluk sınavına giren öğrencilerin yılsonu puanı, o dersin yılsonu puanı ile sorumluluk sınavından alınan puanın aritmetik ortalamasıdır.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(2) Dönem puanlarının aritmetik ortalaması hesaplanırken bölme işlemi virgülden sonra iki basamak yürütülür.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Bir dersin ağırlığı ve ağırlıklı puanı</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54-</w:t>
      </w:r>
      <w:r w:rsidRPr="00BC6457">
        <w:rPr>
          <w:rFonts w:ascii="Times New Roman" w:hAnsi="Times New Roman"/>
          <w:sz w:val="24"/>
          <w:szCs w:val="24"/>
        </w:rPr>
        <w:t xml:space="preserve"> (1) Bir dersin ağırlığı, o dersin haftalık ders saati sayısına eşittir.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(2) Bir dersin yılsonu puanıyla o dersin haftalık ders saati sayısının çarpımından elde edilen puan, o dersin ağırlıklı puanıdır.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Yılsonu başarı puanı </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55-</w:t>
      </w:r>
      <w:r w:rsidRPr="00BC6457">
        <w:rPr>
          <w:rFonts w:ascii="Times New Roman" w:hAnsi="Times New Roman"/>
          <w:sz w:val="24"/>
          <w:szCs w:val="24"/>
        </w:rPr>
        <w:t xml:space="preserve">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(2) Yılsonu başarı puanı, mezuniyet puanının hesaplanmasında esas alınır.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Ders yılı sonunda herhangi bir dersten başarılı sayılma </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56-</w:t>
      </w:r>
      <w:r w:rsidRPr="00BC6457">
        <w:rPr>
          <w:rFonts w:ascii="Times New Roman" w:hAnsi="Times New Roman"/>
          <w:sz w:val="24"/>
          <w:szCs w:val="24"/>
        </w:rPr>
        <w:t xml:space="preserve">   (1) Öğrencinin, ders yılı sonunda herhangi bir dersten başarılı sayılabilmesi için;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a)     İki dönem puanının aritmetik ortalamasının en az 50 veya birinci dönem puanı ne olursa olsun ikinci dönem puanının en az 70,</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b)     İşletmelerde beceri eğitimi gören öğrencilerin, beceri sınavı puanı en az 50 olmak kaydıyla birinci ve ikinci dönem puanları ile beceri sınav puanının aritmetik ortalamasının en az 50 veya beceri sınav puanının 70</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olması gerekir.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Doğrudan sınıf geçme </w:t>
      </w:r>
    </w:p>
    <w:p w:rsidR="00E65E1B" w:rsidRPr="001400FB" w:rsidRDefault="00E65E1B" w:rsidP="00E65E1B">
      <w:pPr>
        <w:pStyle w:val="metin"/>
        <w:spacing w:before="0" w:beforeAutospacing="0" w:after="0" w:afterAutospacing="0"/>
        <w:ind w:firstLine="708"/>
        <w:jc w:val="both"/>
        <w:rPr>
          <w:b/>
        </w:rPr>
      </w:pPr>
      <w:r w:rsidRPr="00B200C4">
        <w:rPr>
          <w:b/>
        </w:rPr>
        <w:t>MADDE 57-</w:t>
      </w:r>
      <w:r w:rsidRPr="00BC6457">
        <w:t xml:space="preserve"> (1) </w:t>
      </w:r>
      <w:r>
        <w:rPr>
          <w:b/>
        </w:rPr>
        <w:t xml:space="preserve">(Değ: 1/7/2015-29403 RG) </w:t>
      </w:r>
      <w:r w:rsidRPr="001400FB">
        <w:rPr>
          <w:b/>
        </w:rPr>
        <w:t>Ders yılı sonunda her bir dersten iki dönem puanı bul</w:t>
      </w:r>
      <w:r>
        <w:rPr>
          <w:b/>
        </w:rPr>
        <w:t>unmak kaydıyla;</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Tüm derslerden başarılı olan,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Başarısız dersi/dersleri olanlardan, yılsonu başarı puanı en az 50 olan </w:t>
      </w:r>
    </w:p>
    <w:p w:rsidR="00E65E1B" w:rsidRPr="00BC6457" w:rsidRDefault="00E65E1B" w:rsidP="00E65E1B">
      <w:pPr>
        <w:spacing w:after="0" w:line="240" w:lineRule="auto"/>
        <w:jc w:val="both"/>
        <w:rPr>
          <w:rFonts w:ascii="Times New Roman" w:hAnsi="Times New Roman"/>
          <w:sz w:val="24"/>
          <w:szCs w:val="24"/>
        </w:rPr>
      </w:pPr>
      <w:r w:rsidRPr="00BC6457">
        <w:rPr>
          <w:rFonts w:ascii="Times New Roman" w:hAnsi="Times New Roman"/>
          <w:sz w:val="24"/>
          <w:szCs w:val="24"/>
        </w:rPr>
        <w:t xml:space="preserve">öğrenciler doğrudan sınıf geçer.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(2) Yılsonu başarı puanıyla başarılı sayılamayacak derslerden başarısız olan öğrenciler, o dersten/derslerden sorumlu geçer.</w:t>
      </w:r>
    </w:p>
    <w:p w:rsidR="00E65E1B" w:rsidRPr="00BC6457" w:rsidRDefault="00E65E1B" w:rsidP="00E65E1B">
      <w:pPr>
        <w:spacing w:after="0" w:line="240" w:lineRule="auto"/>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Sorumlu olarak sınıf geçme ve sorumluluğun kalkması </w:t>
      </w:r>
    </w:p>
    <w:p w:rsidR="00E65E1B" w:rsidRPr="001400FB" w:rsidRDefault="00E65E1B" w:rsidP="00E65E1B">
      <w:pPr>
        <w:pStyle w:val="metin"/>
        <w:spacing w:before="0" w:beforeAutospacing="0" w:after="0" w:afterAutospacing="0"/>
        <w:ind w:firstLine="708"/>
        <w:jc w:val="both"/>
        <w:rPr>
          <w:b/>
        </w:rPr>
      </w:pPr>
      <w:r w:rsidRPr="00B200C4">
        <w:rPr>
          <w:b/>
        </w:rPr>
        <w:t>MADDE 58</w:t>
      </w:r>
      <w:r>
        <w:rPr>
          <w:b/>
        </w:rPr>
        <w:t xml:space="preserve">- </w:t>
      </w:r>
      <w:r w:rsidRPr="00BC6457">
        <w:t xml:space="preserve"> </w:t>
      </w:r>
      <w:r>
        <w:rPr>
          <w:b/>
        </w:rPr>
        <w:t xml:space="preserve">(Değ: 1/7/2015-29403 RG) </w:t>
      </w:r>
      <w:r w:rsidRPr="001400FB">
        <w:rPr>
          <w:b/>
        </w:rPr>
        <w:t>(1)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E65E1B" w:rsidRPr="001400FB" w:rsidRDefault="00E65E1B" w:rsidP="00E65E1B">
      <w:pPr>
        <w:pStyle w:val="metin"/>
        <w:spacing w:before="0" w:beforeAutospacing="0" w:after="0" w:afterAutospacing="0"/>
        <w:ind w:firstLine="708"/>
        <w:jc w:val="both"/>
        <w:rPr>
          <w:b/>
        </w:rPr>
      </w:pPr>
      <w:r w:rsidRPr="001400FB">
        <w:rPr>
          <w:b/>
        </w:rPr>
        <w:t xml:space="preserve">(2) </w:t>
      </w:r>
      <w:r>
        <w:rPr>
          <w:b/>
        </w:rPr>
        <w:t xml:space="preserve">(Değ: 1/7/2015-29403 RG) </w:t>
      </w:r>
      <w:r w:rsidRPr="001400FB">
        <w:rPr>
          <w:b/>
        </w:rPr>
        <w:t>a) Sorumluluk sınavları, ders yılı içerisinde yapılan yazılı ve/veya uygulamalı sınav esaslarına göre birinci ve ikinci dönemin ilk haftası içerisinde iki alan öğretmeni tarafından yapılır.</w:t>
      </w:r>
    </w:p>
    <w:p w:rsidR="00E65E1B" w:rsidRPr="001400FB" w:rsidRDefault="00E65E1B" w:rsidP="00E65E1B">
      <w:pPr>
        <w:pStyle w:val="metin"/>
        <w:spacing w:before="0" w:beforeAutospacing="0" w:after="0" w:afterAutospacing="0"/>
        <w:ind w:firstLine="708"/>
        <w:jc w:val="both"/>
        <w:rPr>
          <w:b/>
        </w:rPr>
      </w:pPr>
      <w:r w:rsidRPr="001400FB">
        <w:rPr>
          <w:b/>
        </w:rPr>
        <w:t>b) Sınava girecek öğrenci sayısının otuzu aşması ve/veya birden fazla salonda sınav yapılması hâlinde her sınav salonu için ayrıca bir gözcü öğretmen daha görevlendirilir.</w:t>
      </w:r>
    </w:p>
    <w:p w:rsidR="00E65E1B" w:rsidRPr="001400FB" w:rsidRDefault="00E65E1B" w:rsidP="00E65E1B">
      <w:pPr>
        <w:pStyle w:val="metin"/>
        <w:spacing w:before="0" w:beforeAutospacing="0" w:after="0" w:afterAutospacing="0"/>
        <w:ind w:firstLine="708"/>
        <w:jc w:val="both"/>
        <w:rPr>
          <w:b/>
        </w:rPr>
      </w:pPr>
      <w:r w:rsidRPr="001400FB">
        <w:rPr>
          <w:b/>
        </w:rPr>
        <w:t>c) Farklı sınıflardaki aynı dersin öğrenci sayısının toplamda otuzu aşmaması hâlinde bu öğrencilerin sınavları birleştirilerek tek komisyon marifetiyle de yapılabilir.</w:t>
      </w:r>
    </w:p>
    <w:p w:rsidR="00E65E1B" w:rsidRPr="001400FB" w:rsidRDefault="00E65E1B" w:rsidP="00E65E1B">
      <w:pPr>
        <w:pStyle w:val="metin"/>
        <w:spacing w:before="0" w:beforeAutospacing="0" w:after="0" w:afterAutospacing="0"/>
        <w:ind w:firstLine="708"/>
        <w:jc w:val="both"/>
        <w:rPr>
          <w:b/>
        </w:rPr>
      </w:pPr>
      <w:r w:rsidRPr="001400FB">
        <w:rPr>
          <w:b/>
        </w:rPr>
        <w:t>ç) Sınav tarihleri ve görevlendirilecek öğretmenler okul müdürlüğünce belirlenir. Bu sınavlar dersleri aksatmayacak şekilde hafta içerisinde yapılacak şekilde planlanır. Gerektiğinde cumartesi ve p</w:t>
      </w:r>
      <w:r>
        <w:rPr>
          <w:b/>
        </w:rPr>
        <w:t>azar günlerinde de yapılabilir.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 xml:space="preserve"> (3) Yılsonu beceri sınavında başarısız olan öğrencilerin bu derslere ait sorumluluk sınavları, iş dosyası dikkate alınmaksızın yazılı ve/veya uygulamalı sınav şeklinde yapılır.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(4) Bir dersin sorumluluğu, o dersin sorumluluk sınavında başarılı olunması hâlinde kalkar.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sz w:val="24"/>
          <w:szCs w:val="24"/>
        </w:rPr>
        <w:t>(5) Sorumluluk sınavlarına itiraz edilmesi durumunda bu Yönetmeliğin 49 uncu madde hükümleri uygulanır.</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 xml:space="preserve">Sınıf tekrarı ve öğrenim hakkı </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59-</w:t>
      </w:r>
      <w:r w:rsidRPr="00BC6457">
        <w:rPr>
          <w:rFonts w:ascii="Times New Roman" w:hAnsi="Times New Roman"/>
          <w:sz w:val="24"/>
          <w:szCs w:val="24"/>
        </w:rPr>
        <w:t xml:space="preserve"> (1) Öğrencilerden;</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a)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Açık Öğretim Lisesine veya Mesleki Açık Öğretim Lisesine kayıtları yapılır. </w:t>
      </w:r>
    </w:p>
    <w:p w:rsidR="00E65E1B" w:rsidRPr="00BC6457"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b) Okuldan mezun olamayan on ikinci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Bu sınavlar sonunda da başarısız olan öğrencilerin öğretim yılı sonunda okulla ilişiği kesilerek Açık Öğretim Lisesine veya Mesleki Açık Öğretim Lisesine kayıtları yapılır. </w:t>
      </w:r>
    </w:p>
    <w:p w:rsidR="00E65E1B" w:rsidRDefault="00E65E1B" w:rsidP="00E65E1B">
      <w:pPr>
        <w:spacing w:after="0" w:line="240" w:lineRule="auto"/>
        <w:ind w:firstLine="708"/>
        <w:jc w:val="both"/>
        <w:rPr>
          <w:rFonts w:ascii="Times New Roman" w:hAnsi="Times New Roman"/>
          <w:sz w:val="24"/>
          <w:szCs w:val="24"/>
        </w:rPr>
      </w:pPr>
      <w:r w:rsidRPr="00BC6457">
        <w:rPr>
          <w:rFonts w:ascii="Times New Roman" w:hAnsi="Times New Roman"/>
          <w:sz w:val="24"/>
          <w:szCs w:val="24"/>
        </w:rPr>
        <w:t xml:space="preserve">c) Özürleri nedeniyle; okula devam edemeyen, okula devam ettikleri hâlde iki dönem puanı alamayan öğrenciler, durumlarını belgelendirmeleri kaydıyla, o yıla ait öğrenim haklarını kullanmamış sayılır. Öğrenim hakkının kullanılmamış sayılması hâli, öğrenim süresince iki eğitim ve öğretim yılıyla sınırlıdır. </w:t>
      </w:r>
    </w:p>
    <w:p w:rsidR="00E65E1B" w:rsidRPr="00BC6457" w:rsidRDefault="00E65E1B" w:rsidP="00E65E1B">
      <w:pPr>
        <w:spacing w:after="0" w:line="240" w:lineRule="auto"/>
        <w:ind w:firstLine="708"/>
        <w:jc w:val="both"/>
        <w:rPr>
          <w:rFonts w:ascii="Times New Roman" w:hAnsi="Times New Roman"/>
          <w:sz w:val="24"/>
          <w:szCs w:val="24"/>
        </w:rPr>
      </w:pPr>
    </w:p>
    <w:p w:rsidR="00E65E1B" w:rsidRPr="00B200C4" w:rsidRDefault="00E65E1B" w:rsidP="00E65E1B">
      <w:pPr>
        <w:spacing w:after="0" w:line="240" w:lineRule="auto"/>
        <w:ind w:firstLine="708"/>
        <w:jc w:val="both"/>
        <w:rPr>
          <w:rFonts w:ascii="Times New Roman" w:hAnsi="Times New Roman"/>
          <w:b/>
          <w:sz w:val="24"/>
          <w:szCs w:val="24"/>
        </w:rPr>
      </w:pPr>
      <w:r w:rsidRPr="00B200C4">
        <w:rPr>
          <w:rFonts w:ascii="Times New Roman" w:hAnsi="Times New Roman"/>
          <w:b/>
          <w:sz w:val="24"/>
          <w:szCs w:val="24"/>
        </w:rPr>
        <w:t>Hazırlık sınıfında yeterlilik sınavı ve 9 uncu sınıfa geçiş</w:t>
      </w:r>
    </w:p>
    <w:p w:rsidR="00E65E1B" w:rsidRPr="00BC6457" w:rsidRDefault="00E65E1B" w:rsidP="00E65E1B">
      <w:pPr>
        <w:spacing w:after="0" w:line="240" w:lineRule="auto"/>
        <w:ind w:firstLine="708"/>
        <w:jc w:val="both"/>
        <w:rPr>
          <w:rFonts w:ascii="Times New Roman" w:hAnsi="Times New Roman"/>
          <w:sz w:val="24"/>
          <w:szCs w:val="24"/>
        </w:rPr>
      </w:pPr>
      <w:r w:rsidRPr="00B200C4">
        <w:rPr>
          <w:rFonts w:ascii="Times New Roman" w:hAnsi="Times New Roman"/>
          <w:b/>
          <w:sz w:val="24"/>
          <w:szCs w:val="24"/>
        </w:rPr>
        <w:t>MADDE 60-</w:t>
      </w:r>
      <w:r w:rsidRPr="00BC6457">
        <w:rPr>
          <w:rFonts w:ascii="Times New Roman" w:hAnsi="Times New Roman"/>
          <w:sz w:val="24"/>
          <w:szCs w:val="24"/>
        </w:rPr>
        <w:t xml:space="preserve">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w:t>
      </w:r>
    </w:p>
    <w:p w:rsidR="00E65E1B" w:rsidRPr="001400FB" w:rsidRDefault="00E65E1B" w:rsidP="00E65E1B">
      <w:pPr>
        <w:spacing w:after="0" w:line="240" w:lineRule="exact"/>
        <w:ind w:firstLine="709"/>
        <w:jc w:val="both"/>
        <w:rPr>
          <w:rFonts w:ascii="Times New Roman" w:hAnsi="Times New Roman"/>
          <w:sz w:val="24"/>
          <w:szCs w:val="24"/>
        </w:rPr>
      </w:pPr>
      <w:r w:rsidRPr="001400FB">
        <w:rPr>
          <w:rFonts w:ascii="Times New Roman" w:hAnsi="Times New Roman"/>
          <w:bCs/>
          <w:sz w:val="24"/>
          <w:szCs w:val="24"/>
        </w:rPr>
        <w:t xml:space="preserve">(2) </w:t>
      </w:r>
      <w:r w:rsidRPr="001400FB">
        <w:rPr>
          <w:rFonts w:ascii="Times New Roman" w:hAnsi="Times New Roman"/>
          <w:sz w:val="24"/>
          <w:szCs w:val="24"/>
        </w:rPr>
        <w:t xml:space="preserve">(Değ: 13/09/2014-29118 RG) </w:t>
      </w:r>
      <w:r w:rsidRPr="001400FB">
        <w:rPr>
          <w:rFonts w:ascii="Times New Roman" w:hAnsi="Times New Roman"/>
          <w:bCs/>
          <w:sz w:val="24"/>
          <w:szCs w:val="24"/>
        </w:rPr>
        <w:t>Hazırlık sınıfında sınıf geçmeye esas derslerden ders yılı sonunda başarılı olamayan öğrenciler, üçüncü fıkra hükümlerine göre yeterlilik sınavına alınır. Başarısız olanlar bir yıl daha hazırlık sınıfına devam eder.</w:t>
      </w:r>
      <w:r w:rsidRPr="001400FB">
        <w:rPr>
          <w:rFonts w:ascii="Times New Roman" w:hAnsi="Times New Roman"/>
          <w:bCs/>
          <w:color w:val="FF0000"/>
          <w:sz w:val="24"/>
          <w:szCs w:val="24"/>
        </w:rPr>
        <w:t xml:space="preserve"> </w:t>
      </w:r>
      <w:r w:rsidRPr="001400FB">
        <w:rPr>
          <w:rFonts w:ascii="Times New Roman" w:hAnsi="Times New Roman"/>
          <w:bCs/>
          <w:sz w:val="24"/>
          <w:szCs w:val="24"/>
        </w:rPr>
        <w:t>İkinci yılda da hazırlık sınıfında başarısız olan öğrencilerin okulla ilişiği kesilerek hazırlık sınıfı bulunmayan</w:t>
      </w:r>
      <w:r w:rsidRPr="001400FB">
        <w:rPr>
          <w:rFonts w:ascii="Times New Roman" w:hAnsi="Times New Roman"/>
          <w:bCs/>
          <w:color w:val="FF0000"/>
          <w:sz w:val="24"/>
          <w:szCs w:val="24"/>
        </w:rPr>
        <w:t xml:space="preserve"> </w:t>
      </w:r>
      <w:r w:rsidRPr="001400FB">
        <w:rPr>
          <w:rFonts w:ascii="Times New Roman" w:hAnsi="Times New Roman"/>
          <w:bCs/>
          <w:sz w:val="24"/>
          <w:szCs w:val="24"/>
        </w:rPr>
        <w:t>diğer ortaöğretim kurumlarının 9 uncu sınıfına bu Yönetmeliğin nakil ve geçişe ilişkin hükümleri çerçevesinde kayıtları yapılır.</w:t>
      </w:r>
    </w:p>
    <w:p w:rsidR="00E65E1B" w:rsidRPr="001400FB" w:rsidRDefault="00E65E1B" w:rsidP="00E65E1B">
      <w:pPr>
        <w:spacing w:after="0" w:line="240" w:lineRule="auto"/>
        <w:ind w:firstLine="708"/>
        <w:jc w:val="both"/>
        <w:rPr>
          <w:rFonts w:ascii="Times New Roman" w:hAnsi="Times New Roman"/>
          <w:sz w:val="24"/>
          <w:szCs w:val="24"/>
        </w:rPr>
      </w:pPr>
      <w:r w:rsidRPr="001400FB">
        <w:rPr>
          <w:rFonts w:ascii="Times New Roman" w:hAnsi="Times New Roman"/>
          <w:bCs/>
          <w:sz w:val="24"/>
          <w:szCs w:val="24"/>
        </w:rPr>
        <w:t xml:space="preserve">(3) </w:t>
      </w:r>
      <w:r w:rsidRPr="001400FB">
        <w:rPr>
          <w:rFonts w:ascii="Times New Roman" w:hAnsi="Times New Roman"/>
          <w:sz w:val="24"/>
          <w:szCs w:val="24"/>
        </w:rPr>
        <w:t xml:space="preserve">(Değ: 13/09/2014-29118 RG) </w:t>
      </w:r>
      <w:r w:rsidRPr="001400FB">
        <w:rPr>
          <w:rFonts w:ascii="Times New Roman" w:hAnsi="Times New Roman"/>
          <w:bCs/>
          <w:sz w:val="24"/>
          <w:szCs w:val="24"/>
        </w:rPr>
        <w:t>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D07072" w:rsidRDefault="00D07072"/>
    <w:sectPr w:rsidR="00D07072" w:rsidSect="00E65E1B">
      <w:footerReference w:type="default" r:id="rId6"/>
      <w:pgSz w:w="11906" w:h="16838"/>
      <w:pgMar w:top="720" w:right="720" w:bottom="720" w:left="72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2F" w:rsidRDefault="00B2682F" w:rsidP="00E65E1B">
      <w:pPr>
        <w:spacing w:after="0" w:line="240" w:lineRule="auto"/>
      </w:pPr>
      <w:r>
        <w:separator/>
      </w:r>
    </w:p>
  </w:endnote>
  <w:endnote w:type="continuationSeparator" w:id="0">
    <w:p w:rsidR="00B2682F" w:rsidRDefault="00B2682F" w:rsidP="00E65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1657"/>
      <w:docPartObj>
        <w:docPartGallery w:val="Page Numbers (Bottom of Page)"/>
        <w:docPartUnique/>
      </w:docPartObj>
    </w:sdtPr>
    <w:sdtContent>
      <w:p w:rsidR="00E65E1B" w:rsidRDefault="006C01FC">
        <w:pPr>
          <w:pStyle w:val="Altbilgi"/>
          <w:jc w:val="center"/>
        </w:pPr>
        <w:r>
          <w:fldChar w:fldCharType="begin"/>
        </w:r>
        <w:r w:rsidR="005A027A">
          <w:instrText xml:space="preserve"> PAGE   \* MERGEFORMAT </w:instrText>
        </w:r>
        <w:r>
          <w:fldChar w:fldCharType="separate"/>
        </w:r>
        <w:r w:rsidR="001E69E8">
          <w:rPr>
            <w:noProof/>
          </w:rPr>
          <w:t>6</w:t>
        </w:r>
        <w:r>
          <w:rPr>
            <w:noProof/>
          </w:rPr>
          <w:fldChar w:fldCharType="end"/>
        </w:r>
      </w:p>
    </w:sdtContent>
  </w:sdt>
  <w:p w:rsidR="00E65E1B" w:rsidRDefault="00E65E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2F" w:rsidRDefault="00B2682F" w:rsidP="00E65E1B">
      <w:pPr>
        <w:spacing w:after="0" w:line="240" w:lineRule="auto"/>
      </w:pPr>
      <w:r>
        <w:separator/>
      </w:r>
    </w:p>
  </w:footnote>
  <w:footnote w:type="continuationSeparator" w:id="0">
    <w:p w:rsidR="00B2682F" w:rsidRDefault="00B2682F" w:rsidP="00E65E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5E1B"/>
    <w:rsid w:val="00185998"/>
    <w:rsid w:val="001E69E8"/>
    <w:rsid w:val="00562028"/>
    <w:rsid w:val="005A027A"/>
    <w:rsid w:val="006C01FC"/>
    <w:rsid w:val="00B2682F"/>
    <w:rsid w:val="00D07072"/>
    <w:rsid w:val="00E65E1B"/>
    <w:rsid w:val="00F27B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1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E65E1B"/>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E65E1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65E1B"/>
    <w:rPr>
      <w:rFonts w:ascii="Calibri" w:eastAsia="Calibri" w:hAnsi="Calibri" w:cs="Times New Roman"/>
    </w:rPr>
  </w:style>
  <w:style w:type="paragraph" w:styleId="Altbilgi">
    <w:name w:val="footer"/>
    <w:basedOn w:val="Normal"/>
    <w:link w:val="AltbilgiChar"/>
    <w:uiPriority w:val="99"/>
    <w:unhideWhenUsed/>
    <w:rsid w:val="00E65E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5E1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3532</Words>
  <Characters>20139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rehberlik</cp:lastModifiedBy>
  <cp:revision>2</cp:revision>
  <cp:lastPrinted>2015-10-08T08:59:00Z</cp:lastPrinted>
  <dcterms:created xsi:type="dcterms:W3CDTF">2021-03-24T10:06:00Z</dcterms:created>
  <dcterms:modified xsi:type="dcterms:W3CDTF">2021-03-24T10:06:00Z</dcterms:modified>
</cp:coreProperties>
</file>